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80" w:rsidRPr="00461DEF" w:rsidRDefault="00061C80" w:rsidP="00461DE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00075" cy="657225"/>
            <wp:effectExtent l="19050" t="0" r="9525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t_gbe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C80" w:rsidRDefault="00061C80" w:rsidP="0016789F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Совет депутатов Селезянского сельского поселения</w:t>
      </w:r>
    </w:p>
    <w:p w:rsidR="0016789F" w:rsidRDefault="00061C80" w:rsidP="001678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Еткульский муниципальный район Челябинская о</w:t>
      </w:r>
      <w:r w:rsidR="0016789F">
        <w:rPr>
          <w:rFonts w:ascii="Times New Roman" w:hAnsi="Times New Roman" w:cs="Times New Roman"/>
          <w:sz w:val="28"/>
          <w:szCs w:val="28"/>
        </w:rPr>
        <w:t>бласть</w:t>
      </w:r>
    </w:p>
    <w:p w:rsidR="00061C80" w:rsidRPr="0016789F" w:rsidRDefault="00061C80" w:rsidP="0016789F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РЕШЕНИЕ</w:t>
      </w:r>
    </w:p>
    <w:p w:rsidR="00061C80" w:rsidRDefault="00061C80" w:rsidP="00061C80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:rsidR="00061C80" w:rsidRDefault="00061C80" w:rsidP="00061C8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C80" w:rsidRDefault="0039154C" w:rsidP="00061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61DEF">
        <w:rPr>
          <w:rFonts w:ascii="Times New Roman" w:hAnsi="Times New Roman" w:cs="Times New Roman"/>
          <w:sz w:val="28"/>
          <w:szCs w:val="28"/>
        </w:rPr>
        <w:t>25.06.2024</w:t>
      </w:r>
      <w:r w:rsidR="00061C80">
        <w:rPr>
          <w:rFonts w:ascii="Times New Roman" w:hAnsi="Times New Roman" w:cs="Times New Roman"/>
          <w:sz w:val="28"/>
          <w:szCs w:val="28"/>
        </w:rPr>
        <w:t xml:space="preserve"> г.  № </w:t>
      </w:r>
      <w:r w:rsidR="00461DEF">
        <w:rPr>
          <w:rFonts w:ascii="Times New Roman" w:hAnsi="Times New Roman" w:cs="Times New Roman"/>
          <w:sz w:val="28"/>
          <w:szCs w:val="28"/>
        </w:rPr>
        <w:t>240</w:t>
      </w:r>
    </w:p>
    <w:p w:rsidR="0016789F" w:rsidRDefault="0016789F" w:rsidP="00061C8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1C80" w:rsidRDefault="00061C80" w:rsidP="00061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061C80" w:rsidRDefault="00061C80" w:rsidP="00061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Селезянского </w:t>
      </w:r>
    </w:p>
    <w:p w:rsidR="00061C80" w:rsidRDefault="00061C80" w:rsidP="00061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от 27.12.2023г</w:t>
      </w:r>
    </w:p>
    <w:p w:rsidR="00061C80" w:rsidRDefault="00061C80" w:rsidP="00061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211 «О бюджете Селезянского </w:t>
      </w:r>
    </w:p>
    <w:p w:rsidR="00061C80" w:rsidRDefault="00061C80" w:rsidP="00061C8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на 2024 год и </w:t>
      </w:r>
    </w:p>
    <w:p w:rsidR="00061C80" w:rsidRDefault="00061C80" w:rsidP="00461DE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2025 и 2026 годов»</w:t>
      </w:r>
    </w:p>
    <w:p w:rsidR="0016789F" w:rsidRDefault="0016789F" w:rsidP="00461DE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1C80" w:rsidRPr="00461DEF" w:rsidRDefault="00461DEF" w:rsidP="00461D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1C80">
        <w:rPr>
          <w:rFonts w:ascii="Times New Roman" w:hAnsi="Times New Roman" w:cs="Times New Roman"/>
          <w:sz w:val="28"/>
          <w:szCs w:val="28"/>
        </w:rPr>
        <w:t>Рассмотрев  обращение администрации Селезянского сельского поселения о внесении изменений в решение Совета депутатов Селезянского сельского поселения от 27.12.2023 года № 211 «О бюджете Селезянского сельского поселения на 2024 год и на плановый период 2025 и 2026 годов» в связи с направлением средств на дополнительные расходы</w:t>
      </w:r>
    </w:p>
    <w:p w:rsidR="00061C80" w:rsidRDefault="00061C80" w:rsidP="00461DEF">
      <w:pPr>
        <w:pStyle w:val="msonospacingbullet2gif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СЕЛЕЗЯНСКОГО СЕЛЬСКОГО ПОСЕЛЕНИЯ</w:t>
      </w:r>
    </w:p>
    <w:p w:rsidR="00461DEF" w:rsidRDefault="00461DEF" w:rsidP="00461DEF">
      <w:pPr>
        <w:pStyle w:val="msonospacingbullet2gif"/>
        <w:jc w:val="center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061C80" w:rsidRDefault="00061C80" w:rsidP="00461DEF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Внести следующие изменения в решение Совета депутатов Селезянского сельского поселения от 27.12.2023 года № 211 «О бюджете Селезянского сельского поселения на 2024 год и на плановый период 2025 и 2026 годов»:</w:t>
      </w:r>
    </w:p>
    <w:p w:rsidR="00061C80" w:rsidRDefault="00061C80" w:rsidP="00461DEF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 xml:space="preserve">1.В пункте 1 слова «общий объем доходов бюджета Селезянского сельского поселения в сумме </w:t>
      </w:r>
      <w:r w:rsidR="00461DEF">
        <w:rPr>
          <w:sz w:val="28"/>
          <w:szCs w:val="28"/>
        </w:rPr>
        <w:t>13685,2</w:t>
      </w:r>
      <w:r>
        <w:rPr>
          <w:sz w:val="28"/>
          <w:szCs w:val="28"/>
        </w:rPr>
        <w:t xml:space="preserve"> тысяч рублей, в том числе безвозмездные поступления от других бюджетов бюджетной системы Российской Федерации в сумме </w:t>
      </w:r>
      <w:r w:rsidR="00461DEF">
        <w:rPr>
          <w:sz w:val="28"/>
          <w:szCs w:val="28"/>
        </w:rPr>
        <w:t>11604,2</w:t>
      </w:r>
      <w:r>
        <w:rPr>
          <w:sz w:val="28"/>
          <w:szCs w:val="28"/>
        </w:rPr>
        <w:t xml:space="preserve"> тысяч рублей» заменить словами «общий объем доходов бюджета Селезянского сельского поселения в сумме </w:t>
      </w:r>
      <w:r w:rsidR="00461DEF">
        <w:rPr>
          <w:sz w:val="28"/>
          <w:szCs w:val="28"/>
        </w:rPr>
        <w:t>13979,2</w:t>
      </w:r>
      <w:r>
        <w:rPr>
          <w:sz w:val="28"/>
          <w:szCs w:val="28"/>
        </w:rPr>
        <w:t xml:space="preserve"> тысяч рублей, в том числе безвозмездные поступления от других бюджетов бюджетной системы Российской Федерации</w:t>
      </w:r>
      <w:proofErr w:type="gramEnd"/>
      <w:r>
        <w:rPr>
          <w:sz w:val="28"/>
          <w:szCs w:val="28"/>
        </w:rPr>
        <w:t xml:space="preserve"> в сумме </w:t>
      </w:r>
      <w:r w:rsidR="00461DEF">
        <w:rPr>
          <w:sz w:val="28"/>
          <w:szCs w:val="28"/>
        </w:rPr>
        <w:t>11949,8</w:t>
      </w:r>
      <w:r>
        <w:rPr>
          <w:sz w:val="28"/>
          <w:szCs w:val="28"/>
        </w:rPr>
        <w:t xml:space="preserve"> тысяч рублей»;</w:t>
      </w:r>
    </w:p>
    <w:p w:rsidR="00061C80" w:rsidRDefault="00061C80" w:rsidP="00461DEF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Слова «общий объем расходов бюджета Селезянского сельского поселения в сумме </w:t>
      </w:r>
      <w:r w:rsidR="00461DEF">
        <w:rPr>
          <w:sz w:val="28"/>
          <w:szCs w:val="28"/>
        </w:rPr>
        <w:t>13815,2</w:t>
      </w:r>
      <w:r>
        <w:rPr>
          <w:sz w:val="28"/>
          <w:szCs w:val="28"/>
        </w:rPr>
        <w:t xml:space="preserve"> тысяч рублей» заменить словами «общий объем расходов бюджета Селезянского сельского поселения в сумме </w:t>
      </w:r>
      <w:r w:rsidR="00461DEF">
        <w:rPr>
          <w:sz w:val="28"/>
          <w:szCs w:val="28"/>
        </w:rPr>
        <w:t>14109,2</w:t>
      </w:r>
      <w:r>
        <w:rPr>
          <w:sz w:val="28"/>
          <w:szCs w:val="28"/>
        </w:rPr>
        <w:t xml:space="preserve"> тысяч рублей».</w:t>
      </w:r>
    </w:p>
    <w:p w:rsidR="00061C80" w:rsidRDefault="00061C80" w:rsidP="00061C80">
      <w:pPr>
        <w:pStyle w:val="msonospacingbullet2gi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Приложени</w:t>
      </w:r>
      <w:r w:rsidR="00461DEF">
        <w:rPr>
          <w:sz w:val="28"/>
          <w:szCs w:val="28"/>
        </w:rPr>
        <w:t>я</w:t>
      </w:r>
      <w:r>
        <w:rPr>
          <w:sz w:val="28"/>
          <w:szCs w:val="28"/>
        </w:rPr>
        <w:t xml:space="preserve"> №4, №5 к решению Совета депутатов Селезянского сельского поселения от 27.12.2023 года № 211 изл</w:t>
      </w:r>
      <w:r w:rsidR="00461DEF">
        <w:rPr>
          <w:sz w:val="28"/>
          <w:szCs w:val="28"/>
        </w:rPr>
        <w:t>ожить в новой редакции (прилагаю</w:t>
      </w:r>
      <w:r>
        <w:rPr>
          <w:sz w:val="28"/>
          <w:szCs w:val="28"/>
        </w:rPr>
        <w:t>тся).</w:t>
      </w:r>
    </w:p>
    <w:p w:rsidR="0016789F" w:rsidRDefault="00061C80" w:rsidP="0016789F">
      <w:pPr>
        <w:pStyle w:val="msonospacingbullet2gif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61C80" w:rsidRDefault="00061C80" w:rsidP="0016789F">
      <w:pPr>
        <w:pStyle w:val="msonospacingbullet2gif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Селезянского сельского поселения                                           Т.И.Ващенко</w:t>
      </w:r>
    </w:p>
    <w:p w:rsidR="00061C80" w:rsidRDefault="00061C80" w:rsidP="00061C80">
      <w:pPr>
        <w:pStyle w:val="msonormalbullet1gif"/>
        <w:ind w:left="142"/>
        <w:contextualSpacing/>
        <w:jc w:val="center"/>
        <w:rPr>
          <w:sz w:val="28"/>
          <w:szCs w:val="28"/>
        </w:rPr>
      </w:pPr>
    </w:p>
    <w:p w:rsidR="00061C80" w:rsidRDefault="00061C80" w:rsidP="00061C80">
      <w:pPr>
        <w:pStyle w:val="msonormalbullet3gif"/>
        <w:ind w:left="142"/>
        <w:contextualSpacing/>
        <w:jc w:val="center"/>
        <w:rPr>
          <w:sz w:val="28"/>
          <w:szCs w:val="28"/>
        </w:rPr>
      </w:pPr>
    </w:p>
    <w:p w:rsidR="00061C80" w:rsidRDefault="00061C80" w:rsidP="00061C80">
      <w:pPr>
        <w:pStyle w:val="a3"/>
        <w:rPr>
          <w:sz w:val="28"/>
          <w:szCs w:val="28"/>
          <w:u w:val="single"/>
        </w:rPr>
      </w:pPr>
    </w:p>
    <w:p w:rsidR="00061C80" w:rsidRDefault="00061C80" w:rsidP="00061C80">
      <w:pPr>
        <w:pStyle w:val="a3"/>
        <w:rPr>
          <w:sz w:val="28"/>
          <w:szCs w:val="28"/>
          <w:u w:val="single"/>
        </w:rPr>
      </w:pPr>
    </w:p>
    <w:p w:rsidR="00061C80" w:rsidRDefault="00061C80" w:rsidP="00061C80">
      <w:pPr>
        <w:pStyle w:val="a3"/>
        <w:rPr>
          <w:sz w:val="28"/>
          <w:szCs w:val="28"/>
          <w:u w:val="single"/>
        </w:rPr>
      </w:pPr>
    </w:p>
    <w:p w:rsidR="00061C80" w:rsidRDefault="00061C80" w:rsidP="00061C80">
      <w:pPr>
        <w:pStyle w:val="a3"/>
        <w:rPr>
          <w:sz w:val="28"/>
          <w:szCs w:val="28"/>
          <w:u w:val="single"/>
        </w:rPr>
      </w:pPr>
    </w:p>
    <w:p w:rsidR="00520FC7" w:rsidRDefault="00520FC7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2410E7" w:rsidRDefault="002410E7" w:rsidP="00445DF0">
      <w:pPr>
        <w:rPr>
          <w:szCs w:val="24"/>
        </w:rPr>
      </w:pPr>
    </w:p>
    <w:p w:rsidR="002410E7" w:rsidRDefault="002410E7" w:rsidP="00445DF0">
      <w:pPr>
        <w:rPr>
          <w:szCs w:val="24"/>
        </w:rPr>
        <w:sectPr w:rsidR="002410E7" w:rsidSect="0016789F">
          <w:pgSz w:w="11906" w:h="16838"/>
          <w:pgMar w:top="426" w:right="850" w:bottom="426" w:left="709" w:header="708" w:footer="708" w:gutter="0"/>
          <w:cols w:space="708"/>
          <w:docGrid w:linePitch="360"/>
        </w:sectPr>
      </w:pPr>
    </w:p>
    <w:tbl>
      <w:tblPr>
        <w:tblW w:w="15220" w:type="dxa"/>
        <w:tblInd w:w="93" w:type="dxa"/>
        <w:tblLook w:val="04A0"/>
      </w:tblPr>
      <w:tblGrid>
        <w:gridCol w:w="6600"/>
        <w:gridCol w:w="1640"/>
        <w:gridCol w:w="1124"/>
        <w:gridCol w:w="881"/>
        <w:gridCol w:w="881"/>
        <w:gridCol w:w="1220"/>
        <w:gridCol w:w="1360"/>
        <w:gridCol w:w="1514"/>
      </w:tblGrid>
      <w:tr w:rsidR="00FA5185" w:rsidRPr="00FA5185" w:rsidTr="00FA5185">
        <w:trPr>
          <w:trHeight w:val="315"/>
        </w:trPr>
        <w:tc>
          <w:tcPr>
            <w:tcW w:w="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0E7" w:rsidRDefault="002410E7" w:rsidP="0024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10E7" w:rsidRDefault="002410E7" w:rsidP="0024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10E7" w:rsidRPr="00FA5185" w:rsidRDefault="002410E7" w:rsidP="0024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410E7" w:rsidRPr="00FA5185" w:rsidRDefault="002410E7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185" w:rsidRPr="00FA5185" w:rsidRDefault="00FA5185" w:rsidP="0024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5185" w:rsidRPr="00FA5185" w:rsidRDefault="00FA5185" w:rsidP="0024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10E7" w:rsidRDefault="002410E7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0E7" w:rsidRDefault="002410E7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10E7" w:rsidRDefault="002410E7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</w:t>
            </w:r>
          </w:p>
          <w:p w:rsidR="002410E7" w:rsidRDefault="002410E7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FA5185" w:rsidRPr="00FA5185" w:rsidTr="00FA5185">
        <w:trPr>
          <w:trHeight w:val="289"/>
        </w:trPr>
        <w:tc>
          <w:tcPr>
            <w:tcW w:w="6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80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функциональной классификации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5185" w:rsidRPr="00FA5185" w:rsidTr="00FA5185">
        <w:trPr>
          <w:trHeight w:val="315"/>
        </w:trPr>
        <w:tc>
          <w:tcPr>
            <w:tcW w:w="6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5185" w:rsidRPr="00FA5185" w:rsidTr="00FA5185">
        <w:trPr>
          <w:trHeight w:val="1320"/>
        </w:trPr>
        <w:tc>
          <w:tcPr>
            <w:tcW w:w="6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</w:tr>
      <w:tr w:rsidR="00FA5185" w:rsidRPr="00FA5185" w:rsidTr="00FA5185">
        <w:trPr>
          <w:trHeight w:val="31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13815,20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8778,50</w:t>
            </w:r>
          </w:p>
        </w:tc>
      </w:tr>
      <w:tr w:rsidR="00FA5185" w:rsidRPr="00FA5185" w:rsidTr="00FA5185">
        <w:trPr>
          <w:trHeight w:val="114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правонарушений, усиление борьбы с преступностью на территории Селезянского сельского поселения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475,50</w:t>
            </w:r>
          </w:p>
        </w:tc>
      </w:tr>
      <w:tr w:rsidR="00FA5185" w:rsidRPr="00FA5185" w:rsidTr="00FA5185">
        <w:trPr>
          <w:trHeight w:val="1763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первичного воинского учета на территориях, где отсутствуют военные комиссариаты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43 0 02 51180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475,50</w:t>
            </w:r>
          </w:p>
        </w:tc>
      </w:tr>
      <w:tr w:rsidR="00FA5185" w:rsidRPr="00FA5185" w:rsidTr="00FA5185">
        <w:trPr>
          <w:trHeight w:val="117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"Комплексного развития транспортной инфраструктуры и дорожного хозяйства на территории Селезянского сельского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2017,50</w:t>
            </w:r>
          </w:p>
        </w:tc>
      </w:tr>
      <w:tr w:rsidR="00FA5185" w:rsidRPr="00FA5185" w:rsidTr="00FA5185">
        <w:trPr>
          <w:trHeight w:val="138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"Содержание дорожной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ифрастуктуры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Селезянского сельского поселения" на 2024-2026 годы"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69 0 07 31501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1925,4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2017,50</w:t>
            </w:r>
          </w:p>
        </w:tc>
      </w:tr>
      <w:tr w:rsidR="00FA5185" w:rsidRPr="00FA5185" w:rsidTr="00FA5185">
        <w:trPr>
          <w:trHeight w:val="563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политика Селезянского сельского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1135,60</w:t>
            </w:r>
          </w:p>
        </w:tc>
      </w:tr>
      <w:tr w:rsidR="00FA5185" w:rsidRPr="00FA5185" w:rsidTr="00FA5185">
        <w:trPr>
          <w:trHeight w:val="163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81 0 04 20300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632,90</w:t>
            </w:r>
          </w:p>
        </w:tc>
      </w:tr>
      <w:tr w:rsidR="00FA5185" w:rsidRPr="00FA5185" w:rsidTr="00FA5185">
        <w:trPr>
          <w:trHeight w:val="189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81 0 04 21100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468,20</w:t>
            </w:r>
          </w:p>
        </w:tc>
      </w:tr>
      <w:tr w:rsidR="00FA5185" w:rsidRPr="00FA5185" w:rsidTr="00FA5185">
        <w:trPr>
          <w:trHeight w:val="94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государственных служащих субъектов РФ и муниципальных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служащихх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81 0 06 49101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34,50</w:t>
            </w:r>
          </w:p>
        </w:tc>
      </w:tr>
      <w:tr w:rsidR="00FA5185" w:rsidRPr="00FA5185" w:rsidTr="00FA5185">
        <w:trPr>
          <w:trHeight w:val="69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государственными (муниципальными) органами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81 0 04 20400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1671,30</w:t>
            </w:r>
          </w:p>
        </w:tc>
      </w:tr>
      <w:tr w:rsidR="00FA5185" w:rsidRPr="00FA5185" w:rsidTr="00FA5185">
        <w:trPr>
          <w:trHeight w:val="153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81 0 04 20400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1271,10</w:t>
            </w:r>
          </w:p>
        </w:tc>
      </w:tr>
      <w:tr w:rsidR="00FA5185" w:rsidRPr="00FA5185" w:rsidTr="00FA5185">
        <w:trPr>
          <w:trHeight w:val="151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(муниципальными) органами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81 0 04 20400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400,20</w:t>
            </w:r>
          </w:p>
        </w:tc>
      </w:tr>
      <w:tr w:rsidR="00FA5185" w:rsidRPr="00FA5185" w:rsidTr="00FA5185">
        <w:trPr>
          <w:trHeight w:val="127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выполнения функций государственными (муниципальными) органами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81 0 04 20400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5185" w:rsidRPr="00FA5185" w:rsidTr="00FA5185">
        <w:trPr>
          <w:trHeight w:val="709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 "Развитие культуры в Селезянском сельском поселении"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2237,90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1483,60</w:t>
            </w:r>
          </w:p>
        </w:tc>
      </w:tr>
      <w:tr w:rsidR="00FA5185" w:rsidRPr="00FA5185" w:rsidTr="00FA5185">
        <w:trPr>
          <w:trHeight w:val="154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84 0 07 44299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1385,40</w:t>
            </w:r>
          </w:p>
        </w:tc>
      </w:tr>
      <w:tr w:rsidR="00FA5185" w:rsidRPr="00FA5185" w:rsidTr="00FA5185">
        <w:trPr>
          <w:trHeight w:val="709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84 0 07 44299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84,40</w:t>
            </w:r>
          </w:p>
        </w:tc>
      </w:tr>
      <w:tr w:rsidR="00FA5185" w:rsidRPr="00FA5185" w:rsidTr="00FA5185">
        <w:trPr>
          <w:trHeight w:val="118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07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13,80</w:t>
            </w:r>
          </w:p>
        </w:tc>
      </w:tr>
      <w:tr w:rsidR="00FA5185" w:rsidRPr="00FA5185" w:rsidTr="00FA5185">
        <w:trPr>
          <w:trHeight w:val="60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"Развитие культуры в Селезянском сельском поселении"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2920,30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1537,10</w:t>
            </w:r>
          </w:p>
        </w:tc>
      </w:tr>
      <w:tr w:rsidR="00FA5185" w:rsidRPr="00FA5185" w:rsidTr="00FA5185">
        <w:trPr>
          <w:trHeight w:val="126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культуры и мероприятия в сфере культуры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84 0 10 44082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1537,10</w:t>
            </w:r>
          </w:p>
        </w:tc>
      </w:tr>
      <w:tr w:rsidR="00FA5185" w:rsidRPr="00FA5185" w:rsidTr="00FA5185">
        <w:trPr>
          <w:trHeight w:val="126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 Защита населения и территории от чрезвычайных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ситуаций</w:t>
            </w:r>
            <w:proofErr w:type="gramStart"/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,о</w:t>
            </w:r>
            <w:proofErr w:type="gramEnd"/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беспечение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пожарной безопасности и безопасности людей на водных объектах в  Селезянском сельском поселении"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FA5185" w:rsidRPr="00FA5185" w:rsidTr="00FA5185">
        <w:trPr>
          <w:trHeight w:val="383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85 0 07 21801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5185" w:rsidRPr="00FA5185" w:rsidTr="00FA5185">
        <w:trPr>
          <w:trHeight w:val="132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защиты населения и территории от чрезвычайных ситуаций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85 0 07 21801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5185" w:rsidRPr="00FA5185" w:rsidTr="00FA5185">
        <w:trPr>
          <w:trHeight w:val="94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качественными жилищно-коммунальными услугами население Селезянского сельского поселения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177,50</w:t>
            </w:r>
          </w:p>
        </w:tc>
      </w:tr>
      <w:tr w:rsidR="00FA5185" w:rsidRPr="00FA5185" w:rsidTr="00FA5185">
        <w:trPr>
          <w:trHeight w:val="94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в области коммунального хозяйств </w:t>
            </w:r>
            <w:proofErr w:type="gramStart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86 0 07 35105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177,50</w:t>
            </w:r>
          </w:p>
        </w:tc>
      </w:tr>
      <w:tr w:rsidR="00FA5185" w:rsidRPr="00FA5185" w:rsidTr="00FA5185">
        <w:trPr>
          <w:trHeight w:val="63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"Благоустройство территории Селезянского сельского поселения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154,20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40,60</w:t>
            </w:r>
          </w:p>
        </w:tc>
      </w:tr>
      <w:tr w:rsidR="00FA5185" w:rsidRPr="00FA5185" w:rsidTr="00FA5185">
        <w:trPr>
          <w:trHeight w:val="60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87 0 07 60001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5185" w:rsidRPr="00FA5185" w:rsidTr="00FA5185">
        <w:trPr>
          <w:trHeight w:val="94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содержание мест захоронения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87 0 07 60004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40,60</w:t>
            </w:r>
          </w:p>
        </w:tc>
      </w:tr>
      <w:tr w:rsidR="00FA5185" w:rsidRPr="00FA5185" w:rsidTr="00FA5185">
        <w:trPr>
          <w:trHeight w:val="108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87 0 07 60005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A5185" w:rsidRPr="00FA5185" w:rsidTr="00FA5185">
        <w:trPr>
          <w:trHeight w:val="63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|Муниципальная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программа «Развитие социальной защиты населения Селезянского сельского поселения 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190,70</w:t>
            </w:r>
          </w:p>
        </w:tc>
      </w:tr>
      <w:tr w:rsidR="00FA5185" w:rsidRPr="00FA5185" w:rsidTr="00FA5185">
        <w:trPr>
          <w:trHeight w:val="157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социальной поддержки граждан работающих и проживающих в сельских населенных пунктах и рабочих поселках Челябинской области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80 0 02 28430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127,40</w:t>
            </w:r>
          </w:p>
        </w:tc>
      </w:tr>
      <w:tr w:rsidR="00FA5185" w:rsidRPr="00FA5185" w:rsidTr="00FA5185">
        <w:trPr>
          <w:trHeight w:val="1260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80 0 02 28430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63,30</w:t>
            </w:r>
          </w:p>
        </w:tc>
      </w:tr>
      <w:tr w:rsidR="00FA5185" w:rsidRPr="00FA5185" w:rsidTr="00FA5185">
        <w:trPr>
          <w:trHeight w:val="315"/>
        </w:trPr>
        <w:tc>
          <w:tcPr>
            <w:tcW w:w="66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 деятельности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49,10</w:t>
            </w:r>
          </w:p>
        </w:tc>
      </w:tr>
      <w:tr w:rsidR="00FA5185" w:rsidRPr="00FA5185" w:rsidTr="00FA5185">
        <w:trPr>
          <w:trHeight w:val="1575"/>
        </w:trPr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99 0 07 43040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</w:tr>
    </w:tbl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tbl>
      <w:tblPr>
        <w:tblW w:w="17003" w:type="dxa"/>
        <w:tblInd w:w="-743" w:type="dxa"/>
        <w:tblLook w:val="04A0"/>
      </w:tblPr>
      <w:tblGrid>
        <w:gridCol w:w="284"/>
        <w:gridCol w:w="6359"/>
        <w:gridCol w:w="760"/>
        <w:gridCol w:w="1060"/>
        <w:gridCol w:w="960"/>
        <w:gridCol w:w="1620"/>
        <w:gridCol w:w="740"/>
        <w:gridCol w:w="1620"/>
        <w:gridCol w:w="1220"/>
        <w:gridCol w:w="1420"/>
        <w:gridCol w:w="960"/>
      </w:tblGrid>
      <w:tr w:rsidR="00FA5185" w:rsidRPr="00FA5185" w:rsidTr="00FA518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 решению   Совета депутатов Селезянского сельского поселения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Селезянского сельского поселения на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на плановый период 2025 и 2026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12.04.2024 года № 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15"/>
        </w:trPr>
        <w:tc>
          <w:tcPr>
            <w:tcW w:w="13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местного бюджета на 2024 год и плановый период 2025 и 2026 годов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15"/>
        </w:trPr>
        <w:tc>
          <w:tcPr>
            <w:tcW w:w="13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14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Код ведомственной классификации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11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вид расхода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13815,20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8778,50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textDirection w:val="btLr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5703,00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2745,50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2772,40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599,30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"Муниципальная политика Селезянского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599,30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599,30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599,30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599,30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636,50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632,90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447,60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468,20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"Муниципальная политика Селезянского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447,60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468,20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447,60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468,20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447,60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468,20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397,70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447,60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468,20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4120,90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1271,10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"Муниципальная политика Селезянского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4120,90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1228,40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1271,10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4120,90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1228,40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1271,10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государственными (муниципальными) органами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4120,90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1228,40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1271,10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3158,80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1228,40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1271,10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962,10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585,10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"Муниципальная политика Селезянского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585,10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585,10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государственными (муниципальными) органами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585,10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104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81 0 04 20400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585,10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400,20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51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правонарушений, усиление борьбы с преступностью на территории Селезянского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15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43 4 02 51180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43 4 02 51180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395,40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435,10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475,50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75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 Защита населения и территории от чрезвычайных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ситуаций</w:t>
            </w:r>
            <w:proofErr w:type="gram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,о</w:t>
            </w:r>
            <w:proofErr w:type="gram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беспечение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 пожарной безопасности и безопасности людей на водных объектах в  Селезянском сельском поселении"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85 0 07 00000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85 0 07 21801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85 0 07 21801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1925,40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1981,20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1925,40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1981,20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2017,50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"Комплексного развития транспортной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инфрастуктуры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 и дорожного хозяйства на территории Селезянского сельского поселения" 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69  07 31501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1925,40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1981,20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2017,50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69  07 31501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1925,40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1981,20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2017,50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218,10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"Обеспечение качественными жилищно-коммунальными услугами население Селезянского сельского поселения "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86 0 07 00000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86 0 07 35105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86 0 07 35105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177,50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6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8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"Благоустройство территории Селезянского сельского поселения "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110,90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87 0 07 60005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2,70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49,10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направления деятельности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49,10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99 0 07 00000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49,10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99 0 07 43040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49,10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99 0 07 43040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47,30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49,10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7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5158,20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3244,40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3020,70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5158,20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3244,40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3020,70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5158,20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3244,40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3020,70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"Развитие культуры в Селезянском сельском поселении"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2920,30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1761,30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1537,10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73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государственного (муниципального) задания на оказание государственны</w:t>
            </w:r>
            <w:proofErr w:type="gram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муниципальных)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84 0 10 00000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2920,30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1761,30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1537,10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84 0 10 44000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2920,30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1761,30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1537,10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государственного (муниципального) задания на оказание государственны</w:t>
            </w:r>
            <w:proofErr w:type="gram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муниципальных) услуг (выполнение работ)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84 0 10 44082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2920,30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1761,30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1537,10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84 0 10 44082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2920,30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1761,30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1537,10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 "Развитие культуры в Селезянском сельском поселении"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84 0 07 00000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2237,90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1483,10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1483,60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84 0 07 44299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2237,90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1483,10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1483,60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84 0 07 44299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2140,20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1385,40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1385,40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84 0 07 44299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 библиотек в части комплектования книжных фондов библиотек муниципальных образований и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государственныхобщедоступных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 библиотек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84 0 07 L5191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85 0 07 L5191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13,30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13,80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40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204,200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214,400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204,200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214,400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"Муниципальная политика Селезянского сельского поселения"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Реализация иных государственных (муниципальных) функций в области социальной политики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81 0 06 00000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81 0 06 49101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81 0 06 49101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34,50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9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A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|Муниципальная</w:t>
            </w:r>
            <w:proofErr w:type="spellEnd"/>
            <w:r w:rsidRPr="00FA51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программа «О мерах социальной поддержки малообеспеченных граждан, проживающих на территории Селезянского сельского поселения 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169,700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179,90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124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</w:t>
            </w:r>
            <w:proofErr w:type="spellStart"/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местн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88 0 02 00000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169,700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179,90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82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88 0 02 00000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169,700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179,90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190,70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88 0 02 28430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63,300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63,30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63,30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659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88 0 02 28430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A5185" w:rsidRPr="00FA5185" w:rsidRDefault="00FA5185" w:rsidP="00FA5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106,400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116,60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51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127,40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185" w:rsidRPr="00FA5185" w:rsidTr="00FA5185">
        <w:trPr>
          <w:trHeight w:val="6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185" w:rsidRPr="00FA5185" w:rsidRDefault="00FA5185" w:rsidP="00FA5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Default="00FA5185" w:rsidP="00445DF0">
      <w:pPr>
        <w:rPr>
          <w:szCs w:val="24"/>
        </w:rPr>
      </w:pPr>
    </w:p>
    <w:p w:rsidR="00FA5185" w:rsidRPr="00445DF0" w:rsidRDefault="00FA5185" w:rsidP="00445DF0">
      <w:pPr>
        <w:rPr>
          <w:szCs w:val="24"/>
        </w:rPr>
      </w:pPr>
    </w:p>
    <w:sectPr w:rsidR="00FA5185" w:rsidRPr="00445DF0" w:rsidSect="00FA5185">
      <w:pgSz w:w="16838" w:h="11906" w:orient="landscape"/>
      <w:pgMar w:top="709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8F1576"/>
    <w:multiLevelType w:val="hybridMultilevel"/>
    <w:tmpl w:val="0B34111E"/>
    <w:lvl w:ilvl="0" w:tplc="33A48BB6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7512"/>
    <w:rsid w:val="00021363"/>
    <w:rsid w:val="000506FE"/>
    <w:rsid w:val="00061C80"/>
    <w:rsid w:val="001055FA"/>
    <w:rsid w:val="001302A3"/>
    <w:rsid w:val="0016789F"/>
    <w:rsid w:val="00186BCF"/>
    <w:rsid w:val="002410E7"/>
    <w:rsid w:val="002623C5"/>
    <w:rsid w:val="00274B6A"/>
    <w:rsid w:val="002872EA"/>
    <w:rsid w:val="00387385"/>
    <w:rsid w:val="0039154C"/>
    <w:rsid w:val="003B4959"/>
    <w:rsid w:val="003C7698"/>
    <w:rsid w:val="00445DF0"/>
    <w:rsid w:val="00454FB7"/>
    <w:rsid w:val="00461DEF"/>
    <w:rsid w:val="0050617E"/>
    <w:rsid w:val="00520FC7"/>
    <w:rsid w:val="00614B3C"/>
    <w:rsid w:val="00876921"/>
    <w:rsid w:val="008B2EEB"/>
    <w:rsid w:val="00983ADA"/>
    <w:rsid w:val="009C3321"/>
    <w:rsid w:val="00A23659"/>
    <w:rsid w:val="00A32CC8"/>
    <w:rsid w:val="00A53E30"/>
    <w:rsid w:val="00A619D1"/>
    <w:rsid w:val="00AF6ED4"/>
    <w:rsid w:val="00B31834"/>
    <w:rsid w:val="00DA2F56"/>
    <w:rsid w:val="00DF6F11"/>
    <w:rsid w:val="00E04038"/>
    <w:rsid w:val="00E67FAE"/>
    <w:rsid w:val="00EC0DD4"/>
    <w:rsid w:val="00EE0404"/>
    <w:rsid w:val="00F77512"/>
    <w:rsid w:val="00F77E33"/>
    <w:rsid w:val="00FA5185"/>
    <w:rsid w:val="00FC2704"/>
    <w:rsid w:val="00FD78D3"/>
    <w:rsid w:val="00FF1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3659"/>
    <w:pPr>
      <w:spacing w:after="0" w:line="240" w:lineRule="auto"/>
    </w:pPr>
  </w:style>
  <w:style w:type="table" w:styleId="a4">
    <w:name w:val="Table Grid"/>
    <w:basedOn w:val="a1"/>
    <w:uiPriority w:val="39"/>
    <w:rsid w:val="00A23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bullet2gif">
    <w:name w:val="msonospacingbullet2.gif"/>
    <w:basedOn w:val="a"/>
    <w:rsid w:val="0087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bullet3gif">
    <w:name w:val="msonospacingbullet3.gif"/>
    <w:basedOn w:val="a"/>
    <w:rsid w:val="0087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87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7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6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6921"/>
    <w:rPr>
      <w:rFonts w:ascii="Tahoma" w:hAnsi="Tahoma" w:cs="Tahoma"/>
      <w:sz w:val="16"/>
      <w:szCs w:val="16"/>
    </w:rPr>
  </w:style>
  <w:style w:type="paragraph" w:customStyle="1" w:styleId="msonormalbullet3gif">
    <w:name w:val="msonormalbullet3.gif"/>
    <w:basedOn w:val="a"/>
    <w:rsid w:val="00061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A518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A5185"/>
    <w:rPr>
      <w:color w:val="800080"/>
      <w:u w:val="single"/>
    </w:rPr>
  </w:style>
  <w:style w:type="paragraph" w:customStyle="1" w:styleId="xl66">
    <w:name w:val="xl66"/>
    <w:basedOn w:val="a"/>
    <w:rsid w:val="00FA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A5185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A518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A5185"/>
    <w:pP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A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A5185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A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A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A5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A51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A518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FA518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A5185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A51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A51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A518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A518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A518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A5185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A51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A5185"/>
    <w:pPr>
      <w:pBdr>
        <w:top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FA5185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FA5185"/>
    <w:pPr>
      <w:pBdr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A51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A5185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FA5185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FA5185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FA5185"/>
    <w:pPr>
      <w:pBdr>
        <w:top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FA5185"/>
    <w:pPr>
      <w:pBdr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FA5185"/>
    <w:pPr>
      <w:pBdr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FA51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3067</Words>
  <Characters>17485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Васильевна Речкалова</dc:creator>
  <cp:keywords/>
  <dc:description/>
  <cp:lastModifiedBy>sovet11</cp:lastModifiedBy>
  <cp:revision>27</cp:revision>
  <cp:lastPrinted>2024-06-26T06:28:00Z</cp:lastPrinted>
  <dcterms:created xsi:type="dcterms:W3CDTF">2024-01-11T05:07:00Z</dcterms:created>
  <dcterms:modified xsi:type="dcterms:W3CDTF">2024-06-27T06:07:00Z</dcterms:modified>
</cp:coreProperties>
</file>